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A" w:rsidRPr="003A28D3" w:rsidRDefault="001B799A" w:rsidP="00C00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Анализ работы штаба воспитательной работы МАОУ СОШ № 62</w:t>
      </w:r>
      <w:r w:rsidR="00C00D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A28D3">
        <w:rPr>
          <w:rFonts w:ascii="Times New Roman" w:hAnsi="Times New Roman" w:cs="Times New Roman"/>
          <w:sz w:val="28"/>
          <w:szCs w:val="28"/>
        </w:rPr>
        <w:t xml:space="preserve"> по реализации Закона № 1539 «О мерах по профилактике безнадзорности и правонарушений несовершеннолетних в Краснодарском крае» за 201</w:t>
      </w:r>
      <w:r w:rsidR="00561422">
        <w:rPr>
          <w:rFonts w:ascii="Times New Roman" w:hAnsi="Times New Roman" w:cs="Times New Roman"/>
          <w:sz w:val="28"/>
          <w:szCs w:val="28"/>
        </w:rPr>
        <w:t>8</w:t>
      </w:r>
      <w:r w:rsidRPr="003A28D3">
        <w:rPr>
          <w:rFonts w:ascii="Times New Roman" w:hAnsi="Times New Roman" w:cs="Times New Roman"/>
          <w:sz w:val="28"/>
          <w:szCs w:val="28"/>
        </w:rPr>
        <w:t>-201</w:t>
      </w:r>
      <w:r w:rsidR="00561422">
        <w:rPr>
          <w:rFonts w:ascii="Times New Roman" w:hAnsi="Times New Roman" w:cs="Times New Roman"/>
          <w:sz w:val="28"/>
          <w:szCs w:val="28"/>
        </w:rPr>
        <w:t>9</w:t>
      </w:r>
      <w:r w:rsidRPr="003A28D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с 21 07.2008 года действует Закона № 1539 «О мерах по профилактике безнадзорности и правонарушений несовершеннолетних в Краснодарском крае». Целью настоящего Закона является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 в соответствии с Конституцией Российской Федерации, федеральным законодательством и общественными нормами международного права. 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В 201</w:t>
      </w:r>
      <w:r w:rsidR="00561422">
        <w:rPr>
          <w:rFonts w:ascii="Times New Roman" w:hAnsi="Times New Roman" w:cs="Times New Roman"/>
          <w:sz w:val="28"/>
          <w:szCs w:val="28"/>
        </w:rPr>
        <w:t>8</w:t>
      </w:r>
      <w:r w:rsidRPr="003A28D3">
        <w:rPr>
          <w:rFonts w:ascii="Times New Roman" w:hAnsi="Times New Roman" w:cs="Times New Roman"/>
          <w:sz w:val="28"/>
          <w:szCs w:val="28"/>
        </w:rPr>
        <w:t>-201</w:t>
      </w:r>
      <w:r w:rsidR="00561422">
        <w:rPr>
          <w:rFonts w:ascii="Times New Roman" w:hAnsi="Times New Roman" w:cs="Times New Roman"/>
          <w:sz w:val="28"/>
          <w:szCs w:val="28"/>
        </w:rPr>
        <w:t>9</w:t>
      </w:r>
      <w:r w:rsidRPr="003A28D3">
        <w:rPr>
          <w:rFonts w:ascii="Times New Roman" w:hAnsi="Times New Roman" w:cs="Times New Roman"/>
          <w:sz w:val="28"/>
          <w:szCs w:val="28"/>
        </w:rPr>
        <w:t xml:space="preserve"> учебном году в школе продолжил работу штаб воспитательной работы, одним из основных вопросов которого являлась профилактика безнадзорности и правонарушений среди детей и подростков, реализация Закона № 1539-КЗ.</w:t>
      </w:r>
    </w:p>
    <w:p w:rsidR="001B799A" w:rsidRPr="003A28D3" w:rsidRDefault="001B799A" w:rsidP="001B799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</w:t>
      </w:r>
      <w:r w:rsidRPr="003A28D3">
        <w:rPr>
          <w:rFonts w:ascii="Times New Roman" w:hAnsi="Times New Roman"/>
          <w:sz w:val="28"/>
          <w:szCs w:val="28"/>
        </w:rPr>
        <w:t>201</w:t>
      </w:r>
      <w:r w:rsidR="002356F8">
        <w:rPr>
          <w:rFonts w:ascii="Times New Roman" w:hAnsi="Times New Roman"/>
          <w:sz w:val="28"/>
          <w:szCs w:val="28"/>
        </w:rPr>
        <w:t>7</w:t>
      </w:r>
      <w:r w:rsidRPr="003A28D3">
        <w:rPr>
          <w:rFonts w:ascii="Times New Roman" w:hAnsi="Times New Roman"/>
          <w:sz w:val="28"/>
          <w:szCs w:val="28"/>
        </w:rPr>
        <w:t>-201</w:t>
      </w:r>
      <w:r w:rsidR="002356F8">
        <w:rPr>
          <w:rFonts w:ascii="Times New Roman" w:hAnsi="Times New Roman"/>
          <w:sz w:val="28"/>
          <w:szCs w:val="28"/>
        </w:rPr>
        <w:t>8</w:t>
      </w:r>
      <w:r w:rsidRPr="003A28D3">
        <w:rPr>
          <w:rFonts w:ascii="Times New Roman" w:hAnsi="Times New Roman"/>
          <w:sz w:val="28"/>
          <w:szCs w:val="28"/>
        </w:rPr>
        <w:t xml:space="preserve"> </w:t>
      </w: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учебном году ШВР стремится к тому, чтобы воспитательная система школы, включающая в себя учебный процесс, внеурочную деятельность детей, работу объединения дополнительного образования, спортивного клуба «</w:t>
      </w:r>
      <w:proofErr w:type="spellStart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Индустар</w:t>
      </w:r>
      <w:proofErr w:type="spellEnd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» обеспечивала более полное и всестороннее развитие личности каждого ребенка, формировала его самостоятельность и ответственность, гражданское становление. 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Основными направлениями деятельности штабов воспитательной работы по реализации «детского закона» являются.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>Первичная профилактическая работа</w:t>
      </w:r>
      <w:r w:rsidRPr="003A28D3">
        <w:rPr>
          <w:rFonts w:ascii="Times New Roman" w:hAnsi="Times New Roman" w:cs="Times New Roman"/>
          <w:sz w:val="28"/>
          <w:szCs w:val="28"/>
        </w:rPr>
        <w:t xml:space="preserve">. Проведение классных часов, бесед, конференций, круглых столов, дискуссии, подготовка и реализация социальных проектов, анкетирования учащихся. С целью доступности информационно-разъяснительного поля оформлены стенды по вопросам реализации Закона № 1539, подготовлен раздаточный материала, работает сайт школы. 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 xml:space="preserve">          Работа с родителями</w:t>
      </w:r>
      <w:r w:rsidRPr="003A28D3">
        <w:rPr>
          <w:rFonts w:ascii="Times New Roman" w:hAnsi="Times New Roman" w:cs="Times New Roman"/>
          <w:sz w:val="28"/>
          <w:szCs w:val="28"/>
        </w:rPr>
        <w:t>. Родительские собрания, лектории, индивидуальные беседы, рейдовая работа по микрорайону школы в дневное время с целью выявления нарушения Закона № 1539-КЗ.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ab/>
        <w:t>Индивидуальная работа с учащимися,</w:t>
      </w:r>
      <w:r w:rsidRPr="003A28D3">
        <w:rPr>
          <w:rFonts w:ascii="Times New Roman" w:hAnsi="Times New Roman" w:cs="Times New Roman"/>
          <w:sz w:val="28"/>
          <w:szCs w:val="28"/>
        </w:rPr>
        <w:t xml:space="preserve"> нарушившими Закон № 1539-КЗ. </w:t>
      </w:r>
      <w:proofErr w:type="gramStart"/>
      <w:r w:rsidRPr="003A28D3">
        <w:rPr>
          <w:rFonts w:ascii="Times New Roman" w:hAnsi="Times New Roman" w:cs="Times New Roman"/>
          <w:sz w:val="28"/>
          <w:szCs w:val="28"/>
        </w:rPr>
        <w:t>Разработаны индивидуальные планы работы, проведены профилактические беседы на заседании штаба воспитательной работы, оформлены карты учета учащихся, выявленных по Закону № 1539-КЗ, проведены беседы с обучающимися по факту выявления и их родителями.</w:t>
      </w:r>
      <w:proofErr w:type="gramEnd"/>
      <w:r w:rsidRPr="003A28D3">
        <w:rPr>
          <w:rFonts w:ascii="Times New Roman" w:hAnsi="Times New Roman" w:cs="Times New Roman"/>
          <w:sz w:val="28"/>
          <w:szCs w:val="28"/>
        </w:rPr>
        <w:t xml:space="preserve"> Несовершеннолетние </w:t>
      </w:r>
      <w:r w:rsidRPr="003A28D3">
        <w:rPr>
          <w:rFonts w:ascii="Times New Roman" w:hAnsi="Times New Roman" w:cs="Times New Roman"/>
          <w:sz w:val="28"/>
          <w:szCs w:val="28"/>
        </w:rPr>
        <w:lastRenderedPageBreak/>
        <w:t>учащиеся, нарушившие «детский закон» вовлекаются в кружки, спортивные секции и общешкольные мероприятия в свободное от учебы время.</w:t>
      </w:r>
    </w:p>
    <w:p w:rsidR="001B799A" w:rsidRPr="003A28D3" w:rsidRDefault="001B799A" w:rsidP="001B799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hAnsi="Times New Roman"/>
          <w:sz w:val="28"/>
          <w:szCs w:val="28"/>
        </w:rPr>
        <w:tab/>
      </w: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Обязательным компонентом деятельности ШВР является сотрудничество с учителями, так как именно с ними в школе ребенок взаимодействует больше всего. Оно осуществляется непосредственно через педсоветы, конференции, семинары, анализы работы классных руководителей, способствующие повышению качества работы педагогов школы.</w:t>
      </w:r>
    </w:p>
    <w:p w:rsidR="001B799A" w:rsidRPr="003A28D3" w:rsidRDefault="001B799A" w:rsidP="001B799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школе осуществляется </w:t>
      </w:r>
      <w:proofErr w:type="gramStart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получением образования несовершеннолетними. Строгий учет пропущенных уроков, работа по ликвидации пропусков уроков без уважительной причины, устранению пробелов в знаниях неуспевающими учащимися, деятельность школы по выявлению не обучающихся детей. </w:t>
      </w:r>
    </w:p>
    <w:p w:rsidR="001B799A" w:rsidRPr="003A28D3" w:rsidRDefault="001B799A" w:rsidP="001B799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ШВР    ведется следующая документация по учету учащихся разных категорий, в которых содержится развернутая информация об учащихся школы и их родителей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картотека неблагополучных семей;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картотека учащихся, состоящих на </w:t>
      </w:r>
      <w:proofErr w:type="spellStart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учете;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картотека учащихся, состоящих на учете ОПДН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списки детей, находящихся на домашнем обучении;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отчеты о работе социального педагога;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и </w:t>
      </w:r>
      <w:proofErr w:type="gramStart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пропусками уроков учащимися;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паспорт школы;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акты посещений неблагополучных семей; </w:t>
      </w:r>
    </w:p>
    <w:p w:rsidR="001B799A" w:rsidRPr="003A28D3" w:rsidRDefault="001B799A" w:rsidP="001B79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журнал учета консультаций и индивидуальных бесед педагога-психолога, социального педагога</w:t>
      </w:r>
    </w:p>
    <w:p w:rsidR="001B799A" w:rsidRPr="003A28D3" w:rsidRDefault="001B799A" w:rsidP="001B799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9A" w:rsidRPr="003A28D3" w:rsidRDefault="001B799A" w:rsidP="001B799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ФЗ РФ «Об основах профилактики правонарушений, бродяжничества и безнадзорности несовершеннолетних» с учащимися, состоящими на различных формах учета, ведется индивидуально-профилактическая работа, основными формами которой являются следующие мероприятия:</w:t>
      </w:r>
    </w:p>
    <w:p w:rsidR="001B799A" w:rsidRPr="003A28D3" w:rsidRDefault="001B799A" w:rsidP="001B799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рейдов по соблюдению детьми Закона       № 1539.</w:t>
      </w:r>
    </w:p>
    <w:p w:rsidR="001B799A" w:rsidRPr="003A28D3" w:rsidRDefault="001B799A" w:rsidP="001B79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>Патронаж семьи, с целью обследования социально-бытовых условий проживания семьи, контроля семейного воспитания,</w:t>
      </w:r>
    </w:p>
    <w:p w:rsidR="001B799A" w:rsidRPr="003A28D3" w:rsidRDefault="001B799A" w:rsidP="001B79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свободного времени во внеурочное и каникулярное время. </w:t>
      </w:r>
    </w:p>
    <w:p w:rsidR="001B799A" w:rsidRPr="003A28D3" w:rsidRDefault="001B799A" w:rsidP="001B79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уроков, с целью выявления уровня подготовки учащихся к занятиям. </w:t>
      </w:r>
    </w:p>
    <w:p w:rsidR="001B799A" w:rsidRPr="003A28D3" w:rsidRDefault="001B799A" w:rsidP="001B79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родителей, учителей, с целью выработки единых подходов и методов к воспитанию и обучению ребенка. </w:t>
      </w:r>
    </w:p>
    <w:p w:rsidR="001B799A" w:rsidRPr="003A28D3" w:rsidRDefault="001B799A" w:rsidP="001B79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Индивидуально-профилактические беседы, дополнительные занятия с ребенком. </w:t>
      </w:r>
    </w:p>
    <w:p w:rsidR="001B799A" w:rsidRPr="003A28D3" w:rsidRDefault="001B799A" w:rsidP="001B799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D3">
        <w:rPr>
          <w:rFonts w:ascii="Times New Roman" w:eastAsia="Times New Roman" w:hAnsi="Times New Roman"/>
          <w:sz w:val="28"/>
          <w:szCs w:val="28"/>
          <w:lang w:eastAsia="ru-RU"/>
        </w:rPr>
        <w:t xml:space="preserve">Вовлечение ребенка в работу кружков, секций, внеклассную работу. 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799A" w:rsidRPr="003A28D3" w:rsidRDefault="001B799A" w:rsidP="001B799A">
      <w:pPr>
        <w:tabs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ab/>
      </w:r>
      <w:r w:rsidRPr="003A28D3">
        <w:rPr>
          <w:rFonts w:ascii="Times New Roman" w:hAnsi="Times New Roman" w:cs="Times New Roman"/>
          <w:b/>
          <w:sz w:val="28"/>
          <w:szCs w:val="28"/>
        </w:rPr>
        <w:t>За 201</w:t>
      </w:r>
      <w:r w:rsidR="00561422">
        <w:rPr>
          <w:rFonts w:ascii="Times New Roman" w:hAnsi="Times New Roman" w:cs="Times New Roman"/>
          <w:b/>
          <w:sz w:val="28"/>
          <w:szCs w:val="28"/>
        </w:rPr>
        <w:t>8</w:t>
      </w:r>
      <w:r w:rsidRPr="003A28D3">
        <w:rPr>
          <w:rFonts w:ascii="Times New Roman" w:hAnsi="Times New Roman" w:cs="Times New Roman"/>
          <w:b/>
          <w:sz w:val="28"/>
          <w:szCs w:val="28"/>
        </w:rPr>
        <w:t xml:space="preserve"> год результаты таковы:</w:t>
      </w:r>
    </w:p>
    <w:p w:rsidR="001B799A" w:rsidRPr="003A28D3" w:rsidRDefault="001B799A" w:rsidP="001B799A">
      <w:pPr>
        <w:tabs>
          <w:tab w:val="left" w:pos="523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59"/>
        <w:gridCol w:w="426"/>
        <w:gridCol w:w="567"/>
        <w:gridCol w:w="567"/>
        <w:gridCol w:w="372"/>
        <w:gridCol w:w="594"/>
        <w:gridCol w:w="735"/>
        <w:gridCol w:w="708"/>
        <w:gridCol w:w="593"/>
        <w:gridCol w:w="400"/>
        <w:gridCol w:w="593"/>
        <w:gridCol w:w="682"/>
        <w:gridCol w:w="817"/>
      </w:tblGrid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Количество задержанных и выявленных учащихся, нарушивших Закон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 дневное время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 период с 21 до 22 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 период с 22 до 24 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после полуночи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впервые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повторно (во 2 раз)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них:</w:t>
            </w:r>
          </w:p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 ОПДН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 КДН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учете ВШУ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799A" w:rsidRPr="003A28D3" w:rsidRDefault="001B799A" w:rsidP="001B799A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799A" w:rsidRPr="003A28D3" w:rsidRDefault="001B799A" w:rsidP="001B799A">
      <w:pPr>
        <w:tabs>
          <w:tab w:val="left" w:pos="5236"/>
        </w:tabs>
        <w:jc w:val="center"/>
        <w:rPr>
          <w:rFonts w:ascii="Times New Roman" w:hAnsi="Times New Roman" w:cs="Times New Roman"/>
          <w:b/>
          <w:i/>
          <w:color w:val="993366"/>
          <w:sz w:val="28"/>
          <w:szCs w:val="28"/>
        </w:rPr>
      </w:pPr>
      <w:r w:rsidRPr="003A28D3">
        <w:rPr>
          <w:rFonts w:ascii="Times New Roman" w:hAnsi="Times New Roman" w:cs="Times New Roman"/>
          <w:b/>
          <w:i/>
          <w:sz w:val="28"/>
          <w:szCs w:val="28"/>
        </w:rPr>
        <w:t>За семь месяцев 201</w:t>
      </w:r>
      <w:r w:rsidR="0056142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A28D3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 w:rsidRPr="003A28D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A28D3">
        <w:rPr>
          <w:rFonts w:ascii="Times New Roman" w:hAnsi="Times New Roman" w:cs="Times New Roman"/>
          <w:b/>
          <w:i/>
          <w:sz w:val="28"/>
          <w:szCs w:val="28"/>
        </w:rPr>
        <w:t>за период с 01.01.201</w:t>
      </w:r>
      <w:r w:rsidR="0056142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A28D3">
        <w:rPr>
          <w:rFonts w:ascii="Times New Roman" w:hAnsi="Times New Roman" w:cs="Times New Roman"/>
          <w:b/>
          <w:i/>
          <w:sz w:val="28"/>
          <w:szCs w:val="28"/>
        </w:rPr>
        <w:t xml:space="preserve"> по 31.07.201</w:t>
      </w:r>
      <w:r w:rsidR="0056142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3A28D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A28D3">
        <w:rPr>
          <w:rFonts w:ascii="Times New Roman" w:hAnsi="Times New Roman" w:cs="Times New Roman"/>
          <w:b/>
          <w:i/>
          <w:color w:val="993366"/>
          <w:sz w:val="28"/>
          <w:szCs w:val="28"/>
        </w:rPr>
        <w:t xml:space="preserve">   </w:t>
      </w:r>
    </w:p>
    <w:p w:rsidR="001B799A" w:rsidRPr="003A28D3" w:rsidRDefault="001B799A" w:rsidP="001B799A">
      <w:pPr>
        <w:tabs>
          <w:tab w:val="left" w:pos="5236"/>
        </w:tabs>
        <w:jc w:val="center"/>
        <w:rPr>
          <w:rFonts w:ascii="Times New Roman" w:hAnsi="Times New Roman" w:cs="Times New Roman"/>
          <w:b/>
          <w:i/>
          <w:color w:val="993366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59"/>
        <w:gridCol w:w="426"/>
        <w:gridCol w:w="567"/>
        <w:gridCol w:w="567"/>
        <w:gridCol w:w="372"/>
        <w:gridCol w:w="594"/>
        <w:gridCol w:w="735"/>
        <w:gridCol w:w="708"/>
        <w:gridCol w:w="593"/>
        <w:gridCol w:w="400"/>
        <w:gridCol w:w="593"/>
        <w:gridCol w:w="682"/>
        <w:gridCol w:w="817"/>
      </w:tblGrid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Количество задержанных и выявленных учащихся, нарушивших Закон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C00DD7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C00DD7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C00DD7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C00DD7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C00DD7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C00DD7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1B799A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A" w:rsidRPr="003A28D3" w:rsidTr="004C74D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 дневное время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 период с 21 до 22 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 период с 22 до 24 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после полуночи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задержано впервые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задержано повторно (во 2 раз)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них:</w:t>
            </w:r>
          </w:p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 ОПДН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 КДН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rPr>
          <w:trHeight w:val="4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 ВШУ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9A" w:rsidRPr="003A28D3" w:rsidRDefault="001B799A" w:rsidP="004C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28D3">
        <w:rPr>
          <w:rFonts w:ascii="Times New Roman" w:hAnsi="Times New Roman" w:cs="Times New Roman"/>
          <w:sz w:val="28"/>
          <w:szCs w:val="28"/>
        </w:rPr>
        <w:t>За 2016 год во время рейдовых мероприятий в вечернее и ночное время задержано 4 учащихся, находившиеся без сопровождения законных представителей.</w:t>
      </w:r>
      <w:proofErr w:type="gramEnd"/>
      <w:r w:rsidRPr="003A28D3">
        <w:rPr>
          <w:rFonts w:ascii="Times New Roman" w:hAnsi="Times New Roman" w:cs="Times New Roman"/>
          <w:sz w:val="28"/>
          <w:szCs w:val="28"/>
        </w:rPr>
        <w:t xml:space="preserve"> За период с 01.01.201</w:t>
      </w:r>
      <w:r w:rsidR="00561422">
        <w:rPr>
          <w:rFonts w:ascii="Times New Roman" w:hAnsi="Times New Roman" w:cs="Times New Roman"/>
          <w:sz w:val="28"/>
          <w:szCs w:val="28"/>
        </w:rPr>
        <w:t>9</w:t>
      </w:r>
      <w:r w:rsidRPr="003A28D3">
        <w:rPr>
          <w:rFonts w:ascii="Times New Roman" w:hAnsi="Times New Roman" w:cs="Times New Roman"/>
          <w:sz w:val="28"/>
          <w:szCs w:val="28"/>
        </w:rPr>
        <w:t xml:space="preserve"> по 31.07.201</w:t>
      </w:r>
      <w:r w:rsidR="00561422">
        <w:rPr>
          <w:rFonts w:ascii="Times New Roman" w:hAnsi="Times New Roman" w:cs="Times New Roman"/>
          <w:sz w:val="28"/>
          <w:szCs w:val="28"/>
        </w:rPr>
        <w:t>9</w:t>
      </w:r>
      <w:r w:rsidRPr="003A28D3">
        <w:rPr>
          <w:rFonts w:ascii="Times New Roman" w:hAnsi="Times New Roman" w:cs="Times New Roman"/>
          <w:sz w:val="28"/>
          <w:szCs w:val="28"/>
        </w:rPr>
        <w:t xml:space="preserve"> в ходе рейдовых мероприятий задержано 2 человек, что на 2 человека меньше, чем за аналогичный период 201</w:t>
      </w:r>
      <w:r w:rsidR="002356F8">
        <w:rPr>
          <w:rFonts w:ascii="Times New Roman" w:hAnsi="Times New Roman" w:cs="Times New Roman"/>
          <w:sz w:val="28"/>
          <w:szCs w:val="28"/>
        </w:rPr>
        <w:t>7</w:t>
      </w:r>
      <w:r w:rsidRPr="003A28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799A" w:rsidRPr="003A28D3" w:rsidRDefault="001B799A" w:rsidP="001B799A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С несовершеннолетними, задержанными во время рейдовых мероприятий, в общеобразовательных учреждениях проводились индивидуальные беседы, социально-психологические консультации, приглашались родители, предоставлялся раздаточный материал (памятки, буклеты, закладки), велась работа по привлечению детей и подростков в общественном мероприятии школы, кружки и спортивные секции, как в школе, так и в учреждения дополнительного образования.  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 С учащимися, повторно задержанными в ночное время, в школе проводилась дополнительная профилактическая работа, разработаны индивидуальные планы работы с несовершеннолетними. Членами штабов воспитательной работы проведены повторные встречи с родителями, советы профилактики, закреплены наставники из числа педагогических работников. 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В ходе работы штаба воспитательной работы с несовершеннолетними, задержанными во время рейдовых мероприятий в вечернее и ночное время и их родителями, было выявлено две причины нарушения Закона № 1539-КЗ.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В результате бесконтрольности со стороны родителей во время рейдовых мероприятий в вечернее и ночное время задержано 2 учащихся, случайные задержки - 2 учащихся. Таким образом, основной причиной нарушения Закона № 1539-КЗ является случайность  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713"/>
        <w:gridCol w:w="3285"/>
      </w:tblGrid>
      <w:tr w:rsidR="001B799A" w:rsidRPr="003A28D3" w:rsidTr="004C74D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Причины нарушения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1B799A" w:rsidRPr="003A28D3" w:rsidTr="004C74D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Бесконтрольность со стороны родителей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99A" w:rsidRPr="003A28D3" w:rsidTr="004C74D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 xml:space="preserve">Ослабление контроля со стороны родителей.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9A" w:rsidRPr="003A28D3" w:rsidTr="004C74D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Случайность (ожидание родителей после тренировки возле спортивного комплекса, неправомерное задержание рядом с домом до 22.00 часов, сопровождение близких родственников: старший брат, бабушка, дедушка)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A" w:rsidRPr="003A28D3" w:rsidRDefault="001B799A" w:rsidP="004C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Несмотря на то, что в школе проведена необходимая профилактическая разъяснительная работа с учащимися и их родителями, есть еще родители, которым требуется разъяснение Закона № 1539 «О мерах по профилактике безнадзорности и правонарушений несовершеннолетних в Краснодарском крае». Например, законными представителями несовершеннолетних являются родители или опекуны (двое из задержанных были в сопровождении близких родственников). 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Таким образом, необходимо продолжить разъяснительную работу среди родителей и учащихся о приоритетах Закона № 1539 «О мерах по профилактике безнадзорности и правонарушений несовершеннолетних в Краснодарском крае».  </w:t>
      </w:r>
    </w:p>
    <w:p w:rsidR="001B799A" w:rsidRPr="003A28D3" w:rsidRDefault="001B799A" w:rsidP="001B799A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8D3">
        <w:rPr>
          <w:sz w:val="28"/>
          <w:szCs w:val="28"/>
        </w:rPr>
        <w:t>В рамках профилактики правонарушений несовершеннолетних специалистами ШВР проведена следующая работа: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-     проведено мероприятий на правовую тематику – 12;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- проведены классные родительские собрания в каждом классе, </w:t>
      </w:r>
      <w:proofErr w:type="gramStart"/>
      <w:r w:rsidRPr="003A28D3"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 w:rsidRPr="003A28D3">
        <w:rPr>
          <w:rFonts w:ascii="Times New Roman" w:hAnsi="Times New Roman" w:cs="Times New Roman"/>
          <w:sz w:val="28"/>
          <w:szCs w:val="28"/>
        </w:rPr>
        <w:t xml:space="preserve"> – 4.  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-    проведено бесед инспектором ОПДН с учащимися -   8;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-   посещено членами Штаба ВР семей и несовершеннолетних, требующих особого педагогического внимания   - 24;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-     проведено профилактических бесед –56; </w:t>
      </w:r>
    </w:p>
    <w:p w:rsidR="001B799A" w:rsidRPr="003A28D3" w:rsidRDefault="001B799A" w:rsidP="001B799A">
      <w:pPr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-     оказано консультаций – 32;</w:t>
      </w:r>
    </w:p>
    <w:p w:rsidR="001B799A" w:rsidRPr="003A28D3" w:rsidRDefault="001B799A" w:rsidP="001B79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8D3">
        <w:rPr>
          <w:bCs/>
          <w:sz w:val="28"/>
          <w:szCs w:val="28"/>
        </w:rPr>
        <w:t>Активно используются различные формы работы</w:t>
      </w:r>
      <w:r w:rsidRPr="003A28D3">
        <w:rPr>
          <w:rStyle w:val="highlight"/>
          <w:bCs/>
          <w:sz w:val="28"/>
          <w:szCs w:val="28"/>
        </w:rPr>
        <w:t> </w:t>
      </w:r>
      <w:r w:rsidRPr="003A28D3">
        <w:rPr>
          <w:bCs/>
          <w:sz w:val="28"/>
          <w:szCs w:val="28"/>
        </w:rPr>
        <w:t xml:space="preserve">по профилактике неуспеваемости и правонарушений среди </w:t>
      </w:r>
      <w:r w:rsidRPr="003A28D3">
        <w:rPr>
          <w:rStyle w:val="highlight"/>
          <w:bCs/>
          <w:sz w:val="28"/>
          <w:szCs w:val="28"/>
        </w:rPr>
        <w:t>учащихся</w:t>
      </w:r>
      <w:r w:rsidRPr="003A28D3">
        <w:rPr>
          <w:bCs/>
          <w:sz w:val="28"/>
          <w:szCs w:val="28"/>
        </w:rPr>
        <w:t>:</w:t>
      </w:r>
    </w:p>
    <w:p w:rsidR="001B799A" w:rsidRPr="003A28D3" w:rsidRDefault="001B799A" w:rsidP="001B799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A28D3">
        <w:rPr>
          <w:sz w:val="28"/>
          <w:szCs w:val="28"/>
        </w:rPr>
        <w:t xml:space="preserve">Индивидуальные беседы с родителями. </w:t>
      </w:r>
    </w:p>
    <w:p w:rsidR="001B799A" w:rsidRPr="003A28D3" w:rsidRDefault="001B799A" w:rsidP="001B799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A28D3">
        <w:rPr>
          <w:sz w:val="28"/>
          <w:szCs w:val="28"/>
        </w:rPr>
        <w:t xml:space="preserve">Индивидуальные беседы </w:t>
      </w:r>
      <w:r w:rsidRPr="003A28D3">
        <w:rPr>
          <w:rStyle w:val="highlight"/>
          <w:sz w:val="28"/>
          <w:szCs w:val="28"/>
        </w:rPr>
        <w:t>с </w:t>
      </w:r>
      <w:r w:rsidRPr="003A28D3">
        <w:rPr>
          <w:sz w:val="28"/>
          <w:szCs w:val="28"/>
        </w:rPr>
        <w:t>учащимися.</w:t>
      </w:r>
    </w:p>
    <w:p w:rsidR="001B799A" w:rsidRPr="003A28D3" w:rsidRDefault="001B799A" w:rsidP="001B799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A28D3">
        <w:rPr>
          <w:sz w:val="28"/>
          <w:szCs w:val="28"/>
        </w:rPr>
        <w:t xml:space="preserve">Родительские собрания </w:t>
      </w:r>
    </w:p>
    <w:p w:rsidR="001B799A" w:rsidRPr="003A28D3" w:rsidRDefault="001B799A" w:rsidP="001B799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A28D3">
        <w:rPr>
          <w:sz w:val="28"/>
          <w:szCs w:val="28"/>
        </w:rPr>
        <w:t>Анкетирования</w:t>
      </w:r>
      <w:r w:rsidRPr="003A28D3">
        <w:rPr>
          <w:b/>
          <w:bCs/>
          <w:sz w:val="28"/>
          <w:szCs w:val="28"/>
        </w:rPr>
        <w:t>.</w:t>
      </w:r>
    </w:p>
    <w:p w:rsidR="001B799A" w:rsidRPr="003A28D3" w:rsidRDefault="001B799A" w:rsidP="001B799A">
      <w:pPr>
        <w:pStyle w:val="a4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A28D3">
        <w:rPr>
          <w:sz w:val="28"/>
          <w:szCs w:val="28"/>
        </w:rPr>
        <w:lastRenderedPageBreak/>
        <w:t>Общение, посещение семей на дому.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С несовершеннолетними, выявленными во время рейдовых мероприятий, проводились индивидуальные беседы, социально-психологические консультации, приглашались родители, предоставлялся раздаточный материал (памятки, буклеты, закладки), велась работа по привлечению детей и подростков в общественном мероприятии школы, кружки и спортивные секции, как в школе, так и в учреждения дополнительного образования.  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 xml:space="preserve">Классным руководителям рекомендовано: 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ab/>
        <w:t>- повысить эффективность проведения просветительской работы с обучающимися и их родителями, использовать раздаточный материал, презентационные блоки на родительских собраниях, разъяснять права и обязанностей законных представителей и несовершеннолетних, особенно приезжим из других регионов. Особое внимание родителей рекомендовано обратить на особенности подросткового возраста (эмоциональность, вспыльчивость строптивость и т. д.) и необходимость грамотного построения отношений в семье;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ab/>
        <w:t>- провести классные часы, викторины, конкурсы листовок и т.д. с учащимися на знание основных положений Закона;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3A28D3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3A28D3">
        <w:rPr>
          <w:rFonts w:ascii="Times New Roman" w:hAnsi="Times New Roman" w:cs="Times New Roman"/>
          <w:sz w:val="28"/>
          <w:szCs w:val="28"/>
        </w:rPr>
        <w:t xml:space="preserve"> об основные положения Закона на классных стендах;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- взять под особый контроль вопрос обеспечения исполнения Закона учащимися, повторно выявленными и состоящими на профилактических учетах;</w:t>
      </w:r>
    </w:p>
    <w:p w:rsidR="001B799A" w:rsidRPr="003A28D3" w:rsidRDefault="001B799A" w:rsidP="001B7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- продолжить вовлечение несовершеннолетних, состоящих на различных видах учета к участию в кружках и секциях, обеспечить их 100% занятость во внеурочное время.</w:t>
      </w:r>
    </w:p>
    <w:p w:rsidR="001B799A" w:rsidRPr="003A28D3" w:rsidRDefault="001B799A" w:rsidP="001B799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ab/>
      </w:r>
    </w:p>
    <w:p w:rsidR="001B799A" w:rsidRPr="003A28D3" w:rsidRDefault="001B799A" w:rsidP="001B799A">
      <w:pPr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С. А. Пешкова</w:t>
      </w:r>
    </w:p>
    <w:p w:rsidR="001B799A" w:rsidRPr="003A28D3" w:rsidRDefault="001B799A" w:rsidP="001B799A">
      <w:pPr>
        <w:rPr>
          <w:rFonts w:ascii="Times New Roman" w:hAnsi="Times New Roman" w:cs="Times New Roman"/>
          <w:sz w:val="28"/>
          <w:szCs w:val="28"/>
        </w:rPr>
      </w:pPr>
    </w:p>
    <w:p w:rsidR="001B799A" w:rsidRPr="003A28D3" w:rsidRDefault="001B799A" w:rsidP="001B799A">
      <w:pPr>
        <w:rPr>
          <w:rFonts w:ascii="Times New Roman" w:hAnsi="Times New Roman" w:cs="Times New Roman"/>
          <w:sz w:val="28"/>
          <w:szCs w:val="28"/>
        </w:rPr>
      </w:pPr>
    </w:p>
    <w:p w:rsidR="001B799A" w:rsidRPr="003A28D3" w:rsidRDefault="001B799A" w:rsidP="001B799A">
      <w:pPr>
        <w:rPr>
          <w:rFonts w:ascii="Times New Roman" w:hAnsi="Times New Roman" w:cs="Times New Roman"/>
          <w:sz w:val="28"/>
          <w:szCs w:val="28"/>
        </w:rPr>
      </w:pPr>
      <w:r w:rsidRPr="003A2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99A" w:rsidRPr="003A28D3" w:rsidRDefault="001B799A" w:rsidP="001B799A">
      <w:pPr>
        <w:rPr>
          <w:rFonts w:ascii="Times New Roman" w:hAnsi="Times New Roman" w:cs="Times New Roman"/>
          <w:sz w:val="28"/>
          <w:szCs w:val="28"/>
        </w:rPr>
      </w:pPr>
    </w:p>
    <w:p w:rsidR="001B799A" w:rsidRPr="003A28D3" w:rsidRDefault="001B799A" w:rsidP="001B79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0BC" w:rsidRPr="003A28D3" w:rsidRDefault="005B70BC">
      <w:pPr>
        <w:rPr>
          <w:rFonts w:ascii="Times New Roman" w:hAnsi="Times New Roman" w:cs="Times New Roman"/>
          <w:sz w:val="28"/>
          <w:szCs w:val="28"/>
        </w:rPr>
      </w:pPr>
    </w:p>
    <w:sectPr w:rsidR="005B70BC" w:rsidRPr="003A28D3" w:rsidSect="001B799A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6E57"/>
    <w:multiLevelType w:val="hybridMultilevel"/>
    <w:tmpl w:val="A6D0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4E42"/>
    <w:multiLevelType w:val="hybridMultilevel"/>
    <w:tmpl w:val="F526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A6762"/>
    <w:multiLevelType w:val="hybridMultilevel"/>
    <w:tmpl w:val="D570E4E6"/>
    <w:lvl w:ilvl="0" w:tplc="85580F2A">
      <w:start w:val="1"/>
      <w:numFmt w:val="bullet"/>
      <w:lvlText w:val=""/>
      <w:lvlJc w:val="left"/>
      <w:pPr>
        <w:tabs>
          <w:tab w:val="num" w:pos="1467"/>
        </w:tabs>
        <w:ind w:left="1467" w:hanging="567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E727A6E"/>
    <w:multiLevelType w:val="hybridMultilevel"/>
    <w:tmpl w:val="5AB2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70D84"/>
    <w:multiLevelType w:val="hybridMultilevel"/>
    <w:tmpl w:val="30545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99A"/>
    <w:rsid w:val="001A5853"/>
    <w:rsid w:val="001B799A"/>
    <w:rsid w:val="002356F8"/>
    <w:rsid w:val="00255C09"/>
    <w:rsid w:val="0035658B"/>
    <w:rsid w:val="003A28D3"/>
    <w:rsid w:val="00561422"/>
    <w:rsid w:val="005B70BC"/>
    <w:rsid w:val="007620B5"/>
    <w:rsid w:val="00A44B96"/>
    <w:rsid w:val="00C00DD7"/>
    <w:rsid w:val="00C07EFE"/>
    <w:rsid w:val="00CA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79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1B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B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1B7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1</cp:lastModifiedBy>
  <cp:revision>4</cp:revision>
  <dcterms:created xsi:type="dcterms:W3CDTF">2019-10-09T19:03:00Z</dcterms:created>
  <dcterms:modified xsi:type="dcterms:W3CDTF">2019-10-09T19:07:00Z</dcterms:modified>
</cp:coreProperties>
</file>