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«Предпрофильная подготовка»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     учащихся МОУ СОШ №62 г.Краснодара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Цели: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-Создание условий обучающимся 9-х классов для предварительного самоопределения в отношении профилирующего направления собственной будущей деятельности и выбора профиля или обучения в 10 классе.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Задачи: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-сформировать готовность у обучающихся 9-х классов к принятию решения о выборе индивидуального маршрута в образовательном пространстве старшей профильной школы или профессионального учебного заведения.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 организовать деятельность по оказанию обучающимся психолого-педагогической поддержке в проектировании вариантов продолжения обучения в старшей школе, в учреждениях профессионального образования.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-сформировать у обучающихся общеобразовательные навыки, необходимые для дальнейшего жизненного, профессионального и социального становления.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-апробировать новую форму итоговой аттестации за курс основной школы.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Сроки реализации программы апрель 2010 г.- сентябрь 2011 г.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Этапы реализации программы: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-пропедевтический – апрель 2010 г.– август 2011г.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-основной – сентябрь 2010 г. – июнь 2011 г.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-завершающий – июль 2011 г. – сентябрь 2011 г.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Данная программа разработана на основе концепции профильного обучения, на старшей ступени общего образования в соответствии с концепцией модернизации российского образования на период  до 2012 года.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Программа ориентирована на обучающихся 9 классов МОУ СОШ № 62. 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Памятка для учащихся и их родителей 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32"/>
          <w:szCs w:val="32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165100</wp:posOffset>
            </wp:positionV>
            <wp:extent cx="1073150" cy="952500"/>
            <wp:effectExtent l="19050" t="0" r="0" b="0"/>
            <wp:wrapSquare wrapText="bothSides"/>
            <wp:docPr id="2" name="Рисунок 2" descr="http://school62.centerstart.ru/sites/default/files/u8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2.centerstart.ru/sites/default/files/u8/12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 xml:space="preserve">           </w:t>
      </w:r>
      <w:r w:rsidRPr="003A3D1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 по выбору профессии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Выбор профессии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важное и ответственное дело! Выбирая профессию, нужно учитывать в первую очередь интересы ребенка, его склонности, способности, желания и только потом традиции и интересы.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1.Дате своему ребенку право выбора будущей профессии.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2.Обсуждате вместе с ним возможные «за» и «против» выбранной им профессии.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3.Рассматривайте выбор будущей профессии не только с позиции материальной выгоды, но и с позиции морального удовлетворения.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4.Учитывайте в выборе будущей профессии личностные качества своего ребенка, которые необходимы ему в данной специальности.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5.Если возникают разногласия в выборе профессии, проконсультируйтесь со специалистами – консультантами.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6.Не давите на ребенка в выборе профессии, иначе это может обернуться стойкими конфликтами.</w:t>
      </w: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7.Поддерживайте ребенка, если у него есть терпение и желание, чтобы его мечта сбылась.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8.Если ваш ребенок ошибся в выборе, не корите его за  это. Ошибку можно исправить.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9.Если ваш ребенок рано увлекся какой-то профессией, дате ему возможность поддерживать этот интерес с помощью литературы, занятий в кружках и т.д.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10.Помните, что дети перенимают традиции отношения к профессии своих родителей!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3A3D12" w:rsidRPr="003A3D12" w:rsidRDefault="003A3D12" w:rsidP="003A3D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1905</wp:posOffset>
            </wp:positionV>
            <wp:extent cx="476250" cy="476250"/>
            <wp:effectExtent l="19050" t="0" r="0" b="0"/>
            <wp:wrapSquare wrapText="bothSides"/>
            <wp:docPr id="3" name="Рисунок 3" descr="http://school62.centerstart.ru/sites/default/files/u8/med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62.centerstart.ru/sites/default/files/u8/med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Здоровье подр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остка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br/>
        <w:t>          </w:t>
      </w:r>
      <w:r w:rsidRPr="003A3D12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и выбор профессии</w:t>
      </w:r>
    </w:p>
    <w:p w:rsidR="003A3D12" w:rsidRPr="003A3D12" w:rsidRDefault="003A3D12" w:rsidP="003A3D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рекомендации для родителей</w:t>
      </w:r>
    </w:p>
    <w:p w:rsidR="003A3D12" w:rsidRPr="003A3D12" w:rsidRDefault="003A3D12" w:rsidP="003A3D1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Одним из важных условий сохранения здоровья подрастающего поколения являются обязательные медицинские осмотры перед поступлением подростков на профессиональное обучение любым, даже самым легким, специальностям.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Их целью является определение состояния здоровья подростка, годности его по состоянию здоровья к избранной профессии или рекомендация профессии, наиболее соответствующей физическому развитию и здоровью. Предварительные медицинские осмотры (перед поступлением в колледж, училище, на работу) проводятся в поликлиниках всеми специалистами.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основании данных осмотра подростковый врач выносит заключение о состоянии здоровья и дает рекомендацию о подходящей профессиональной деятельности.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 выборе профессии</w:t>
      </w:r>
    </w:p>
    <w:p w:rsidR="003A3D12" w:rsidRPr="003A3D12" w:rsidRDefault="003A3D12" w:rsidP="003A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Родителям нужно хорошо знать состояние здоровья сына или дочери и при заболевании или отклонении в состоянии здоровья психологически готовить их к тому, что ряд профессий, возможно и те, которые они для себя избрали, будут для них вредны, рекомендовать им выбор более подходящих специальностей.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Это избавит подростка от психологических травм, конфликтов, неудовлетворенности</w:t>
      </w: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  <w:r w:rsidRPr="003A3D1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04950" cy="1622002"/>
            <wp:effectExtent l="19050" t="0" r="0" b="0"/>
            <wp:docPr id="1" name="Рисунок 1" descr="http://school62.centerstart.ru/sites/default/files/u8/stud060_1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2.centerstart.ru/sites/default/files/u8/stud060_1_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3D12" w:rsidRPr="003A3D12" w:rsidRDefault="003A3D12" w:rsidP="003A3D12">
      <w:pPr>
        <w:shd w:val="clear" w:color="auto" w:fill="FFFFFF"/>
        <w:spacing w:before="96" w:after="19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9933"/>
          <w:sz w:val="32"/>
          <w:szCs w:val="32"/>
          <w:lang w:eastAsia="ru-RU"/>
        </w:rPr>
        <w:t> КАК ВЫБРАТЬ ПРОФЕССИЮ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Идеальной формулы успешного выбора профессии не существует, но мы постараемся приблизиться к ней ближе.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И первым условием успеха мы видим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САМОАНАЛИЗ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. Изучайте, тестируйте себя, отвечайте себе на вопросы: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"ЧТО Я ХОЧУ?", "КТО Я В ЭТОМ МИРЕ?", "ЧТО Я МОГУ?"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"ЧТО Я ХОЧУ?" – вопрос осознания собственных профессиональных потребностей. Осознанная потребность –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мотив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, указатель, куда нужно двигаться, что нужно искать. Осознать потребность не так легко и зачастую даже профессионалу тяжело навскидку сказать, что именно его привлекло в профессии.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Профессиональными мотивами могут быть: интерес к какому-либо делу, престижность, популярность, востребованность профессии, хорошие условия труда, зарплата, карьерный рост и т.п.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Очень важно совместить будущую профессию со своими мотивами, если ими пренебречь, в будущем они будет о себе напоминать. Ну а главным мотивом выбора профессии является, конечно,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ИНТЕРЕС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. Если Вам нравятся животные, растения, то Вам будет интересно в своей профессиональной деятельности сталкиваться с объектами живой природы. Если Вы любите технику - интерес к ней будет поддерживать Вас в деятельности инженера-конструктора или физика-теоретика.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"КТО Я В ЭТОМ МИРЕ?", "ЧТО Я МОГУ?" – вопросы изучения своего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характера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,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темперамента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, своих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способностей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и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возможностей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. Тип реализуемой профессиональной деятельности должен совпадать с Вашим личностным, характерологическим 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lastRenderedPageBreak/>
        <w:t>типом. Скажем, если Вы общительны – Вам больше подойдут профессии, связанные с многочисленными контактами, а если эмоционально неустойчивы – не сможете выполнять рутинную работу, требующую концентрации в течение длительного времени.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Каждая профессия предъявляет профессионалу определенный набор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профессионально-важных качеств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. Например, водителю важно внимание, дизайнеру – образное мышление и т.д. Изучайте свои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способности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и соотносите их с профессионально-важными качествами профессий. Боритесь, работайте над собой, познавайте себя. Это позволит увидеть Ваше место в мире профессий, слабые стороны Вашей личности, подскажет что нужно развивать и тренировать. Помните, что способности, интересы или черты характера – исключительно гибкие, изменяющиеся качества.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Помочь лучше узнать себя поможет нехитрое упражнение: посмотрите на себя глазами другого человека. Конкретного человека, которого Вы хорошо знаете. Попытайтесь объяснить свои поступки так, как это сделал бы другой человек. Вы поймете, каким Вас видят другие люди.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В ситуации сомнения выбирайте ту профессию, где Ваши способности будут максимально реализованы, в этой деятельности Вы добьетесь наибольшего успеха.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Вторым условием успеха мы представляем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ВНЕШНЮЮ АКТИВНОСТЬ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. Узнавайте, интересуйтесь, выясняйте, добивайтесь. Вокруг нас существует мир, который ответит на все вопросы. Источниками информации могут быть: родители, учителя, друзья, знакомые, книги, журналы, справочники, Интернет, и наконец, профконсультанты. Чем больше Вы знаете о мире профессий, тем яснее представляете то из чего выбирать.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Мир профессий колоссально сложен и многогранен и изучая его необходимо представлять законы по которым он живет и развивается, а для этого нужно четко разбираться в его структуре и терминологии. Поэтому нужно поговорить об этом более подробно.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ПРОФЕССИЯ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это вид трудовой деятельности человека, требующий развития определенного уровня специальных знаний, умений и навыков, служащий источником доходов.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lastRenderedPageBreak/>
        <w:t>       Профессия объединяет в себя группу родственных специальностей (например, профессия «водитель» содержит в себе специальности: "водитель автобуса", "водитель троллейбуса" и т.д.).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СПЕЦИАЛЬНОСТЬ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отдельная отрасль науки техники мастерства или искусства.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СПЕЦИАЛИЗАЦИЯ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процесс приобретения специальных знаний и навыков в какой-либо области.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КВАЛИФИКАЦИЯ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уровень общей и специальной профессиональной подготовки человека, степень развития профессиональных знаний и навыков; степень и вид профессиональной обученности, необходимые для выполнения конкретного вида работы. Квалификация определяется, в первую очередь, присвоенными профессионалу разрядами.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ДОЛЖНОСТЬ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трудовые обязанности человека, которые он должен выполнять, занимая определенное положение в штатной структуре предприятия или учреждения.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Для простоты понимания представьте следующую цепочку: проучившись в вузе по СПЕЦИАЛЬНОСТИ "психология" и пройдя СПЕЦИАЛИЗАЦИЮ "детская и возрастная психология", мы получили КВАЛИФИКАЦИЮ "детский психолог", чтобы пойти работать на предприятие и исполнять ДОЛЖНОСТЬ "детского психолога" по ПРОФЕССИИ "психолог".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Каждая профессия имеет свои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признаки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, которыми она отличается от других, либо сходна с другими. К ним относятся: объект труда, предмет труда, цели труда, задачи труда, средства труда, условия труда, результат труда, оплата труда, требования к уровню образования, здоровью, профессионально важным качествам субъекта труда и др.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Объект, предмет труда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то на что направлен этот труд.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Цель труда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основное предназначение профессии.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Задачи труда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способы и приемы достижения цели труда.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lastRenderedPageBreak/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Средства труда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это предметы материального мира, обеспечивающие оптимальное выполнение трудовой деятельности; то, с помощью чего осуществляется труд.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Результат труда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продукт выполненного труда.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Оплата труда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форма вознаграждения за труд.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Требования к уровню образования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нормативно установленный для профессии образовательный стандарт.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Профессионально важные качества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 – социально-психологические, психологические и психофизиологические качества личности, соответствующие требованиям профессиональной деятельности.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Например, объектом труда профессии «учитель» является ученик, а предметом – знания ученика; целью труда – обеспечение процесса обучения согласно необходимых нормативов; задачами труда – выступление перед классом, проведение контрольных, лабораторных работ, и т.д.; средствами труда – класс, парты, стулья, доска, учебники, видеоаппаратура и т.д.; результатами труда – успешно сданные учениками нормативы; оплатой труда – заработная плата, социальные льготы; требованиями к уровню образования – высшее педагогическое образование, специализация по предмету; требованиями к профессионально важным качествам – трудолюбие, любовь к детям, целеустремленность, общительность, развитые организаторские способности, хорошая память, внимание, воображение и т.д. Такое комплексное описание профессии называется профессиограммой.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Классифицируя профессии по их признакам удобно изучать мир профессий. Например, по востребованности можно выделить – востребованные и не востребованные профессии; по популярности – популярные и не популярные, по заработку – высокооплачиваемые и не высокооплачиваемые, по требованию к образованию – требующие начального профессионального, среднего профессионального, или высшего профессионального образования и т.п.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Сегодня существует множество различных классификаций профессий. Например, по предмету труда выделяются типы 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lastRenderedPageBreak/>
        <w:t>профессий: человек-человек, человек-природа, человек-техника, человек-знаковая система, человек-художественный образ; по средствам труда – отделы: ручного труда; машинно-ручного; автоматических и автоматизированных систем; приборов, устройств, функциональных орудий труда; простых речеголосовых проявлений и т.п.; по характеру труда – классы: исполнительские, творческие и руководящие.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 xml:space="preserve">       Выбирая профессию, Вы планируете свой профессиональный путь далеко вперед, поэтому важно изучать и </w:t>
      </w:r>
      <w:r w:rsidRPr="003A3D12"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  <w:t>историю профессий</w:t>
      </w: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. Мир очень быстро меняется, с появлением новых потребностей общества, появляются новые технологии, рождающие новые профессии, на смену одних приходят другие. Когда-то ни одно предприятие не могло обойтись без машиниста печатной машинки, почтовых пересылок, телефонная связь обеспечивалась огромным штатом телефонистов, теперь на смену приходят компьютеры, мобильная связь, Интернет. Но также существуют и "вечные" профессии, которые никогда не потеряют своей актуальности (врач, учитель).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Цените время – еще один важный совет. Сейчас Вы решаете вопрос выбора профессии, а завтра уже будет необходимо выбирать вуз, а затем искать работу – жизнь так устроена, нельзя терять ни минуты. Будьте готовы к разумному выбору.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Cs/>
          <w:color w:val="393939"/>
          <w:sz w:val="32"/>
          <w:szCs w:val="32"/>
          <w:lang w:eastAsia="ru-RU"/>
        </w:rPr>
        <w:t>       Напоследок хочется предложить Вам удобную схему движения к профессиональному успеху.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Cs/>
          <w:color w:val="009933"/>
          <w:sz w:val="32"/>
          <w:szCs w:val="32"/>
          <w:lang w:eastAsia="ru-RU"/>
        </w:rPr>
      </w:pP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9933"/>
          <w:sz w:val="32"/>
          <w:szCs w:val="32"/>
          <w:lang w:eastAsia="ru-RU"/>
        </w:rPr>
        <w:lastRenderedPageBreak/>
        <w:t>Основные шаги выбора профессии</w:t>
      </w:r>
    </w:p>
    <w:tbl>
      <w:tblPr>
        <w:tblW w:w="3250" w:type="pct"/>
        <w:jc w:val="center"/>
        <w:tblInd w:w="288" w:type="dxa"/>
        <w:tblCellMar>
          <w:left w:w="0" w:type="dxa"/>
          <w:right w:w="0" w:type="dxa"/>
        </w:tblCellMar>
        <w:tblLook w:val="04A0"/>
      </w:tblPr>
      <w:tblGrid>
        <w:gridCol w:w="640"/>
        <w:gridCol w:w="5441"/>
      </w:tblGrid>
      <w:tr w:rsidR="003A3D12" w:rsidRPr="003A3D12" w:rsidTr="003A3D12">
        <w:trPr>
          <w:gridAfter w:val="1"/>
          <w:wAfter w:w="5352" w:type="dxa"/>
          <w:jc w:val="center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240" w:lineRule="auto"/>
              <w:divId w:val="23825099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3A3D12" w:rsidRPr="003A3D12" w:rsidTr="003A3D12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1. </w:t>
            </w: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Составьте список профессий, которые Вам нравятся, Вам подходят; </w:t>
            </w:r>
          </w:p>
        </w:tc>
      </w:tr>
      <w:tr w:rsidR="003A3D12" w:rsidRPr="003A3D12" w:rsidTr="003A3D12">
        <w:trPr>
          <w:trHeight w:val="39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Составьте список своих требований к профессиональному будущему; </w:t>
            </w:r>
          </w:p>
        </w:tc>
      </w:tr>
      <w:tr w:rsidR="003A3D12" w:rsidRPr="003A3D12" w:rsidTr="003A3D12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Определите важность каждого требования; </w:t>
            </w:r>
          </w:p>
        </w:tc>
      </w:tr>
      <w:tr w:rsidR="003A3D12" w:rsidRPr="003A3D12" w:rsidTr="003A3D12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Оцените соответствие требований профессий с Вашими качествами; </w:t>
            </w:r>
          </w:p>
        </w:tc>
      </w:tr>
      <w:tr w:rsidR="003A3D12" w:rsidRPr="003A3D12" w:rsidTr="003A3D12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>Проанализируйте, какая профессия больше других подходит Вам;</w:t>
            </w:r>
          </w:p>
        </w:tc>
      </w:tr>
      <w:tr w:rsidR="003A3D12" w:rsidRPr="003A3D12" w:rsidTr="003A3D12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>Оцените свой выбор с родителями, учителями, друзьями, специалистами;</w:t>
            </w:r>
          </w:p>
        </w:tc>
      </w:tr>
      <w:tr w:rsidR="003A3D12" w:rsidRPr="003A3D12" w:rsidTr="003A3D12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A3D12" w:rsidRPr="003A3D12" w:rsidRDefault="003A3D12" w:rsidP="003A3D1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3D12">
              <w:rPr>
                <w:rFonts w:ascii="Times New Roman" w:eastAsia="Times New Roman" w:hAnsi="Times New Roman" w:cs="Times New Roman"/>
                <w:color w:val="393939"/>
                <w:sz w:val="32"/>
                <w:szCs w:val="32"/>
                <w:lang w:eastAsia="ru-RU"/>
              </w:rPr>
              <w:t>Определите практические шаги к успеху.</w:t>
            </w:r>
          </w:p>
        </w:tc>
      </w:tr>
    </w:tbl>
    <w:p w:rsidR="003A3D12" w:rsidRPr="003A3D12" w:rsidRDefault="003A3D12" w:rsidP="003A3D12">
      <w:pPr>
        <w:shd w:val="clear" w:color="auto" w:fill="F3F7FB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A3D12" w:rsidRPr="003A3D12" w:rsidRDefault="003A3D12" w:rsidP="003A3D12">
      <w:pPr>
        <w:shd w:val="clear" w:color="auto" w:fill="F3F7FB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3D12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       Будем рады, если статья окажется Вам интересной, поможет сделать правильный, разумный выбор. Желаем Вам профессиональных успехов!</w:t>
      </w:r>
    </w:p>
    <w:p w:rsidR="00B048BF" w:rsidRPr="003A3D12" w:rsidRDefault="00B048BF">
      <w:pPr>
        <w:rPr>
          <w:rFonts w:ascii="Times New Roman" w:hAnsi="Times New Roman" w:cs="Times New Roman"/>
          <w:sz w:val="32"/>
          <w:szCs w:val="32"/>
        </w:rPr>
      </w:pPr>
    </w:p>
    <w:sectPr w:rsidR="00B048BF" w:rsidRPr="003A3D12" w:rsidSect="00F111EA">
      <w:pgSz w:w="11906" w:h="16838"/>
      <w:pgMar w:top="1134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A3D12"/>
    <w:rsid w:val="0014522C"/>
    <w:rsid w:val="003A3D12"/>
    <w:rsid w:val="00681474"/>
    <w:rsid w:val="00A85E03"/>
    <w:rsid w:val="00B048BF"/>
    <w:rsid w:val="00F1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D12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25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4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6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1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9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8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18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64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67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6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8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84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96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0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99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2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7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7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3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50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15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9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342809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89560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088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7333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39867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12539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21628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76737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327629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786848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424708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2901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537678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4481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20637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97407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734360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194221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784412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1137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077343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25210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222501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70118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740389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54314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439629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507670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859270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48180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102202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99275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32031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54093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2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438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60539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500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986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4706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143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404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7584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4800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81764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77067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89198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70007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8835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889521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21376">
                                                          <w:marLeft w:val="688"/>
                                                          <w:marRight w:val="0"/>
                                                          <w:marTop w:val="24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11002</Characters>
  <Application>Microsoft Office Word</Application>
  <DocSecurity>0</DocSecurity>
  <Lines>91</Lines>
  <Paragraphs>25</Paragraphs>
  <ScaleCrop>false</ScaleCrop>
  <Company>Microsoft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2019-10-09T18:13:00Z</dcterms:created>
  <dcterms:modified xsi:type="dcterms:W3CDTF">2019-10-09T18:13:00Z</dcterms:modified>
</cp:coreProperties>
</file>